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32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附件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1：</w:t>
      </w:r>
    </w:p>
    <w:p>
      <w:pPr>
        <w:ind w:left="6396"/>
        <w:spacing w:before="174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参会回执</w:t>
      </w:r>
    </w:p>
    <w:p>
      <w:pPr>
        <w:spacing w:line="239" w:lineRule="exact"/>
        <w:rPr/>
      </w:pPr>
      <w:r/>
    </w:p>
    <w:tbl>
      <w:tblPr>
        <w:tblStyle w:val="TableNormal"/>
        <w:tblW w:w="142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59"/>
        <w:gridCol w:w="2451"/>
        <w:gridCol w:w="1902"/>
        <w:gridCol w:w="1617"/>
        <w:gridCol w:w="2008"/>
        <w:gridCol w:w="1949"/>
        <w:gridCol w:w="2601"/>
      </w:tblGrid>
      <w:tr>
        <w:trPr>
          <w:trHeight w:val="590" w:hRule="atLeast"/>
        </w:trPr>
        <w:tc>
          <w:tcPr>
            <w:tcW w:w="1759" w:type="dxa"/>
            <w:vAlign w:val="top"/>
          </w:tcPr>
          <w:p>
            <w:pPr>
              <w:ind w:left="255"/>
              <w:spacing w:before="87" w:line="224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参会人员</w:t>
            </w:r>
          </w:p>
        </w:tc>
        <w:tc>
          <w:tcPr>
            <w:tcW w:w="2451" w:type="dxa"/>
            <w:vAlign w:val="top"/>
          </w:tcPr>
          <w:p>
            <w:pPr>
              <w:ind w:left="921"/>
              <w:spacing w:before="87" w:line="221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单位</w:t>
            </w:r>
          </w:p>
        </w:tc>
        <w:tc>
          <w:tcPr>
            <w:tcW w:w="1902" w:type="dxa"/>
            <w:vAlign w:val="top"/>
          </w:tcPr>
          <w:p>
            <w:pPr>
              <w:ind w:left="653"/>
              <w:spacing w:before="87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职务</w:t>
            </w:r>
          </w:p>
        </w:tc>
        <w:tc>
          <w:tcPr>
            <w:tcW w:w="1617" w:type="dxa"/>
            <w:vAlign w:val="top"/>
          </w:tcPr>
          <w:p>
            <w:pPr>
              <w:ind w:left="346"/>
              <w:spacing w:before="87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房间数</w:t>
            </w:r>
          </w:p>
        </w:tc>
        <w:tc>
          <w:tcPr>
            <w:tcW w:w="2008" w:type="dxa"/>
            <w:vAlign w:val="top"/>
          </w:tcPr>
          <w:p>
            <w:pPr>
              <w:ind w:left="375"/>
              <w:spacing w:before="86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入住时间</w:t>
            </w:r>
          </w:p>
        </w:tc>
        <w:tc>
          <w:tcPr>
            <w:tcW w:w="1949" w:type="dxa"/>
            <w:vAlign w:val="top"/>
          </w:tcPr>
          <w:p>
            <w:pPr>
              <w:ind w:left="348"/>
              <w:spacing w:before="87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退房时间</w:t>
            </w:r>
          </w:p>
        </w:tc>
        <w:tc>
          <w:tcPr>
            <w:tcW w:w="2601" w:type="dxa"/>
            <w:vAlign w:val="top"/>
          </w:tcPr>
          <w:p>
            <w:pPr>
              <w:ind w:left="671"/>
              <w:spacing w:before="87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联系电话</w:t>
            </w:r>
          </w:p>
        </w:tc>
      </w:tr>
      <w:tr>
        <w:trPr>
          <w:trHeight w:val="585" w:hRule="atLeast"/>
        </w:trPr>
        <w:tc>
          <w:tcPr>
            <w:tcW w:w="1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5" w:hRule="atLeast"/>
        </w:trPr>
        <w:tc>
          <w:tcPr>
            <w:tcW w:w="1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5" w:hRule="atLeast"/>
        </w:trPr>
        <w:tc>
          <w:tcPr>
            <w:tcW w:w="1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449" w:hRule="atLeast"/>
        </w:trPr>
        <w:tc>
          <w:tcPr>
            <w:tcW w:w="14287" w:type="dxa"/>
            <w:vAlign w:val="top"/>
            <w:gridSpan w:val="7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19" w:right="124" w:firstLine="644"/>
              <w:spacing w:before="101" w:line="33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6"/>
              </w:rPr>
              <w:t>备注：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本次会议场所位于南京国际青年会议酒店（南京市建邺区邺城路</w:t>
            </w:r>
            <w:r>
              <w:rPr>
                <w:rFonts w:ascii="FangSong" w:hAnsi="FangSong" w:eastAsia="FangSong" w:cs="FangSong"/>
                <w:sz w:val="31"/>
                <w:szCs w:val="31"/>
                <w:spacing w:val="-47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8</w:t>
            </w:r>
            <w:r>
              <w:rPr>
                <w:rFonts w:ascii="FangSong" w:hAnsi="FangSong" w:eastAsia="FangSong" w:cs="FangSong"/>
                <w:sz w:val="31"/>
                <w:szCs w:val="31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号</w:t>
            </w:r>
            <w:r>
              <w:rPr>
                <w:rFonts w:ascii="FangSong" w:hAnsi="FangSong" w:eastAsia="FangSong" w:cs="FangSong"/>
                <w:sz w:val="31"/>
                <w:szCs w:val="31"/>
                <w:spacing w:val="18"/>
              </w:rPr>
              <w:t>）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18"/>
              </w:rPr>
              <w:t>，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6"/>
              </w:rPr>
              <w:t>南京国际青年会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4"/>
              </w:rPr>
              <w:t>议酒店住宿协议价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4"/>
              </w:rPr>
              <w:t>380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-50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4"/>
              </w:rPr>
              <w:t>元/间/天（大床房、含单早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14"/>
              </w:rPr>
              <w:t>）；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4"/>
              </w:rPr>
              <w:t>430元/间/天（标间、含双早）</w:t>
            </w:r>
            <w:r>
              <w:rPr>
                <w:rFonts w:ascii="FangSong" w:hAnsi="FangSong" w:eastAsia="FangSong" w:cs="FangSong"/>
                <w:sz w:val="31"/>
                <w:szCs w:val="31"/>
                <w:b/>
                <w:bCs/>
                <w:u w:val="single" w:color="auto"/>
                <w:spacing w:val="3"/>
              </w:rPr>
              <w:t>。</w:t>
            </w:r>
            <w:r>
              <w:rPr>
                <w:rFonts w:ascii="FangSong" w:hAnsi="FangSong" w:eastAsia="FangSong" w:cs="FangSong"/>
                <w:sz w:val="31"/>
                <w:szCs w:val="31"/>
                <w:u w:val="single" w:color="auto"/>
                <w:spacing w:val="3"/>
              </w:rPr>
              <w:t xml:space="preserve"> 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1395" w:bottom="0" w:left="115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2026-04-15T14:19:53Z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2026-04-16T16:03:15</vt:filetime>
  </property>
</Properties>
</file>